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Style w:val="a3"/>
          <w:rFonts w:ascii="Roboto" w:hAnsi="Roboto"/>
          <w:color w:val="0D1267"/>
          <w:sz w:val="19"/>
          <w:szCs w:val="19"/>
          <w:u w:val="single"/>
          <w:lang w:val="el-GR"/>
        </w:rPr>
        <w:t>ΑΝΑΚΟΙΝΩΣΗ</w:t>
      </w:r>
      <w:r>
        <w:rPr>
          <w:rStyle w:val="a3"/>
          <w:rFonts w:ascii="Roboto" w:hAnsi="Roboto"/>
          <w:color w:val="0D1267"/>
          <w:sz w:val="19"/>
          <w:szCs w:val="19"/>
          <w:u w:val="single"/>
        </w:rPr>
        <w:t> 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Style w:val="a3"/>
          <w:rFonts w:ascii="Roboto" w:hAnsi="Roboto"/>
          <w:color w:val="0D1267"/>
          <w:sz w:val="19"/>
          <w:szCs w:val="19"/>
        </w:rPr>
        <w:t> 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Style w:val="a3"/>
          <w:rFonts w:ascii="Roboto" w:hAnsi="Roboto"/>
          <w:color w:val="0D1267"/>
          <w:sz w:val="19"/>
          <w:szCs w:val="19"/>
        </w:rPr>
        <w:t>     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 ΠΡΟΣΚΛΗΣΗΣ ΕΚΔΗΛΩΣΗΣ ΕΝΔΙΑΦΕΡΟΝΤΟΣ 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για την Εγγραφή και Επανεγγραφή νηπίων στους Παιδικούς Σταθμούς του Δημοτικού Οργανισμού Πρόνοιας 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Ρόδου για το παιδαγωγικό</w:t>
      </w:r>
    </w:p>
    <w:p w:rsid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</w:rPr>
      </w:pPr>
      <w:proofErr w:type="spellStart"/>
      <w:proofErr w:type="gramStart"/>
      <w:r>
        <w:rPr>
          <w:rStyle w:val="a3"/>
          <w:rFonts w:ascii="Roboto" w:hAnsi="Roboto"/>
          <w:color w:val="0D1267"/>
          <w:sz w:val="19"/>
          <w:szCs w:val="19"/>
        </w:rPr>
        <w:t>έτος</w:t>
      </w:r>
      <w:proofErr w:type="spellEnd"/>
      <w:proofErr w:type="gramEnd"/>
      <w:r>
        <w:rPr>
          <w:rStyle w:val="a3"/>
          <w:rFonts w:ascii="Roboto" w:hAnsi="Roboto"/>
          <w:color w:val="0D1267"/>
          <w:sz w:val="19"/>
          <w:szCs w:val="19"/>
        </w:rPr>
        <w:t xml:space="preserve"> 2024-2025.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Fonts w:ascii="Roboto" w:hAnsi="Roboto"/>
          <w:color w:val="0D1267"/>
          <w:sz w:val="19"/>
          <w:szCs w:val="19"/>
          <w:lang w:val="el-GR"/>
        </w:rPr>
        <w:t>Γνωστοποιείται ότι εκδόθηκε η υπ αριθ. 1285/28-05-2024(ΑΔΑ:6ΦΚΧΟΡΘ5-Π01) Πρόσκληση Εκδήλωσης Ενδιαφέροντος του Προέδρου του Δημοτικού Οργανισμού Πρόνοιας Ρόδου (όπου αναφέρονται αναλυτικές πληροφορίες-οδηγίες),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για την εγγραφή και επανεγγραφή νηπίων</w:t>
      </w:r>
      <w:r>
        <w:rPr>
          <w:rFonts w:ascii="Roboto" w:hAnsi="Roboto"/>
          <w:color w:val="0D1267"/>
          <w:sz w:val="19"/>
          <w:szCs w:val="19"/>
        </w:rPr>
        <w:t>  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στους Παιδικούς Σταθμούς του Δημοτικού Οργανισμού Πρόνοιας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 Ρόδου (Δ.Π.Σ. Μ.ΚΑΒΑΡΙΝΟΥ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και Κοινοτικό Προσχολικό Κέντρο Αγίων Αποστόλων για το παιδί &amp; την οικογένεια)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για το παιδαγωγικό έτος 2024-2025. Η Πρόσκληση Εκδήλωσης Ενδιαφέροντος έχει αναρτηθεί στο Πρόγραμμα «ΔΙΑΥΓΕΙΑ» και στον ιστότοπο του Δημοτικού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 Οργανισμού Πρόνοιας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 Ρόδου</w:t>
      </w:r>
      <w:r>
        <w:rPr>
          <w:rFonts w:ascii="Roboto" w:hAnsi="Roboto"/>
          <w:color w:val="0D1267"/>
          <w:sz w:val="19"/>
          <w:szCs w:val="19"/>
        </w:rPr>
        <w:t> </w:t>
      </w:r>
      <w:r>
        <w:rPr>
          <w:rStyle w:val="a3"/>
          <w:rFonts w:ascii="Roboto" w:hAnsi="Roboto"/>
          <w:color w:val="0D1267"/>
          <w:sz w:val="19"/>
          <w:szCs w:val="19"/>
        </w:rPr>
        <w:t>https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://</w:t>
      </w:r>
      <w:r>
        <w:rPr>
          <w:rStyle w:val="a3"/>
          <w:rFonts w:ascii="Roboto" w:hAnsi="Roboto"/>
          <w:color w:val="0D1267"/>
          <w:sz w:val="19"/>
          <w:szCs w:val="19"/>
        </w:rPr>
        <w:t>www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. </w:t>
      </w:r>
      <w:r>
        <w:rPr>
          <w:rStyle w:val="a3"/>
          <w:rFonts w:ascii="Roboto" w:hAnsi="Roboto"/>
          <w:color w:val="0D1267"/>
          <w:sz w:val="19"/>
          <w:szCs w:val="19"/>
        </w:rPr>
        <w:t>dopr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.</w:t>
      </w:r>
      <w:r>
        <w:rPr>
          <w:rStyle w:val="a3"/>
          <w:rFonts w:ascii="Roboto" w:hAnsi="Roboto"/>
          <w:color w:val="0D1267"/>
          <w:sz w:val="19"/>
          <w:szCs w:val="19"/>
        </w:rPr>
        <w:t>gr</w:t>
      </w:r>
      <w:r>
        <w:rPr>
          <w:rFonts w:ascii="Roboto" w:hAnsi="Roboto"/>
          <w:color w:val="0D1267"/>
          <w:sz w:val="19"/>
          <w:szCs w:val="19"/>
        </w:rPr>
        <w:t> 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Δικαίωμα εγγραφής</w:t>
      </w:r>
      <w:r>
        <w:rPr>
          <w:rStyle w:val="a3"/>
          <w:rFonts w:ascii="Roboto" w:hAnsi="Roboto"/>
          <w:color w:val="0D1267"/>
          <w:sz w:val="19"/>
          <w:szCs w:val="19"/>
        </w:rPr>
        <w:t> 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στους Παιδικούς Σταθμούς του</w:t>
      </w:r>
      <w:r>
        <w:rPr>
          <w:rFonts w:ascii="Roboto" w:hAnsi="Roboto"/>
          <w:color w:val="0D1267"/>
          <w:sz w:val="19"/>
          <w:szCs w:val="19"/>
        </w:rPr>
        <w:t> 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Δημοτικού Οργανισμού Πρόνοιας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 Ρόδου 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έχουν: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Όλα τα παιδιά που 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έχουν συμπληρώσει την ηλικία των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2,5 ετών, (παιδιά που γεννήθηκαν από 1.1.2021 μέχρι και 28.02.2022)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Fonts w:ascii="Roboto" w:hAnsi="Roboto"/>
          <w:color w:val="0D1267"/>
          <w:sz w:val="19"/>
          <w:szCs w:val="19"/>
          <w:lang w:val="el-GR"/>
        </w:rPr>
        <w:t>Οι ενδιαφερόμενοι μπορούν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να υποβάλουν μόνο ηλεκτρονικά αίτηση εγγραφής και επανεγγραφής νηπίων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στους Παιδικούς Σταθμούς του Δημοτικού Οργανισμού Πρόνοιας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 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Ρόδου, για το σχολικό έτος 2024-2025, στη διεύθυνση</w:t>
      </w:r>
      <w:r>
        <w:rPr>
          <w:rFonts w:ascii="Roboto" w:hAnsi="Roboto"/>
          <w:color w:val="0D1267"/>
          <w:sz w:val="19"/>
          <w:szCs w:val="19"/>
        </w:rPr>
        <w:t> </w:t>
      </w:r>
      <w:r>
        <w:rPr>
          <w:rStyle w:val="a3"/>
          <w:rFonts w:ascii="Roboto" w:hAnsi="Roboto"/>
          <w:color w:val="0D1267"/>
          <w:sz w:val="19"/>
          <w:szCs w:val="19"/>
        </w:rPr>
        <w:t>https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://</w:t>
      </w:r>
      <w:r>
        <w:rPr>
          <w:rStyle w:val="a3"/>
          <w:rFonts w:ascii="Roboto" w:hAnsi="Roboto"/>
          <w:color w:val="0D1267"/>
          <w:sz w:val="19"/>
          <w:szCs w:val="19"/>
        </w:rPr>
        <w:t> www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.</w:t>
      </w:r>
      <w:r>
        <w:rPr>
          <w:rStyle w:val="a3"/>
          <w:rFonts w:ascii="Roboto" w:hAnsi="Roboto"/>
          <w:color w:val="0D1267"/>
          <w:sz w:val="19"/>
          <w:szCs w:val="19"/>
        </w:rPr>
        <w:t>eservices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.</w:t>
      </w:r>
      <w:r>
        <w:rPr>
          <w:rStyle w:val="a3"/>
          <w:rFonts w:ascii="Roboto" w:hAnsi="Roboto"/>
          <w:color w:val="0D1267"/>
          <w:sz w:val="19"/>
          <w:szCs w:val="19"/>
        </w:rPr>
        <w:t>dopr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.</w:t>
      </w:r>
      <w:r>
        <w:rPr>
          <w:rStyle w:val="a3"/>
          <w:rFonts w:ascii="Roboto" w:hAnsi="Roboto"/>
          <w:color w:val="0D1267"/>
          <w:sz w:val="19"/>
          <w:szCs w:val="19"/>
        </w:rPr>
        <w:t>gr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.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και να αναρτούν τα απαραίτητα δικαιολογητικά ηλεκτρονικά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σε μορφή </w:t>
      </w:r>
      <w:proofErr w:type="spellStart"/>
      <w:r>
        <w:rPr>
          <w:rStyle w:val="a3"/>
          <w:rFonts w:ascii="Roboto" w:hAnsi="Roboto"/>
          <w:color w:val="0D1267"/>
          <w:sz w:val="19"/>
          <w:szCs w:val="19"/>
        </w:rPr>
        <w:t>pdf</w:t>
      </w:r>
      <w:proofErr w:type="spellEnd"/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και μόνο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(όχι φωτογραφίες) στην πλατφόρμα όπως θα ορίζεται από το ηλεκτρονικό σύστημα κατάθεσης αιτήσεων.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Για πληροφορίες οι ενδιαφερόμενοι θα μπορούν να απευθύνονται τηλεφωνικά στους παιδικούς σταθμούς της πρώτης προτίμησής τους.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Η προθεσμία υποβολής Αιτήσεων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>για τις εγγραφές και επανεγγραφές των παιδιών ορίζεται από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Πέμπτη 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30 Μαΐου 2024 μέχρι και την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Κυριακή </w:t>
      </w:r>
      <w:r>
        <w:rPr>
          <w:rStyle w:val="a3"/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>30 Ιουνίου 2024.</w:t>
      </w:r>
    </w:p>
    <w:p w:rsidR="001270D9" w:rsidRP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  <w:lang w:val="el-GR"/>
        </w:rPr>
      </w:pPr>
      <w:r>
        <w:rPr>
          <w:rStyle w:val="a3"/>
          <w:rFonts w:ascii="Roboto" w:hAnsi="Roboto"/>
          <w:color w:val="0D1267"/>
          <w:sz w:val="19"/>
          <w:szCs w:val="19"/>
        </w:rPr>
        <w:t> </w:t>
      </w:r>
    </w:p>
    <w:p w:rsid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Roboto" w:hAnsi="Roboto"/>
          <w:color w:val="0D1267"/>
          <w:sz w:val="19"/>
          <w:szCs w:val="19"/>
        </w:rPr>
      </w:pPr>
      <w:r>
        <w:rPr>
          <w:rFonts w:ascii="Roboto" w:hAnsi="Roboto"/>
          <w:color w:val="0D1267"/>
          <w:sz w:val="19"/>
          <w:szCs w:val="19"/>
        </w:rPr>
        <w:t>        </w:t>
      </w:r>
      <w:r w:rsidRPr="001270D9">
        <w:rPr>
          <w:rFonts w:ascii="Roboto" w:hAnsi="Roboto"/>
          <w:color w:val="0D1267"/>
          <w:sz w:val="19"/>
          <w:szCs w:val="19"/>
          <w:lang w:val="el-GR"/>
        </w:rPr>
        <w:t xml:space="preserve"> Πληροφορίες στα</w:t>
      </w:r>
      <w:r>
        <w:rPr>
          <w:rFonts w:ascii="Roboto" w:hAnsi="Roboto"/>
          <w:color w:val="0D1267"/>
          <w:sz w:val="19"/>
          <w:szCs w:val="19"/>
        </w:rPr>
        <w:t> </w:t>
      </w:r>
      <w:r w:rsidRPr="001270D9">
        <w:rPr>
          <w:rStyle w:val="a3"/>
          <w:rFonts w:ascii="Roboto" w:hAnsi="Roboto"/>
          <w:color w:val="0D1267"/>
          <w:sz w:val="19"/>
          <w:szCs w:val="19"/>
          <w:lang w:val="el-GR"/>
        </w:rPr>
        <w:t xml:space="preserve">τηλέφωνα 22410-20034 (Δ.Π.Σ.»Μ.ΚΑΒΑΡΙΝΟΥ») και 22410-68053 (Κοινοτικό Προσχολικό Κέντρο Αγ. </w:t>
      </w:r>
      <w:proofErr w:type="spellStart"/>
      <w:proofErr w:type="gramStart"/>
      <w:r>
        <w:rPr>
          <w:rStyle w:val="a3"/>
          <w:rFonts w:ascii="Roboto" w:hAnsi="Roboto"/>
          <w:color w:val="0D1267"/>
          <w:sz w:val="19"/>
          <w:szCs w:val="19"/>
        </w:rPr>
        <w:t>Αποστόλων</w:t>
      </w:r>
      <w:proofErr w:type="spellEnd"/>
      <w:r>
        <w:rPr>
          <w:rStyle w:val="a3"/>
          <w:rFonts w:ascii="Roboto" w:hAnsi="Roboto"/>
          <w:color w:val="0D1267"/>
          <w:sz w:val="19"/>
          <w:szCs w:val="19"/>
        </w:rPr>
        <w:t>).</w:t>
      </w:r>
      <w:proofErr w:type="gramEnd"/>
    </w:p>
    <w:p w:rsid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right"/>
        <w:rPr>
          <w:rFonts w:ascii="Roboto" w:hAnsi="Roboto"/>
          <w:color w:val="0D1267"/>
          <w:sz w:val="19"/>
          <w:szCs w:val="19"/>
        </w:rPr>
      </w:pPr>
      <w:r>
        <w:rPr>
          <w:rFonts w:ascii="Roboto" w:hAnsi="Roboto"/>
          <w:color w:val="0D1267"/>
          <w:sz w:val="19"/>
          <w:szCs w:val="19"/>
        </w:rPr>
        <w:t xml:space="preserve">Ο </w:t>
      </w:r>
      <w:proofErr w:type="spellStart"/>
      <w:r>
        <w:rPr>
          <w:rFonts w:ascii="Roboto" w:hAnsi="Roboto"/>
          <w:color w:val="0D1267"/>
          <w:sz w:val="19"/>
          <w:szCs w:val="19"/>
        </w:rPr>
        <w:t>Πρόεδρος</w:t>
      </w:r>
      <w:proofErr w:type="spellEnd"/>
      <w:r>
        <w:rPr>
          <w:rFonts w:ascii="Roboto" w:hAnsi="Roboto"/>
          <w:color w:val="0D1267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0D1267"/>
          <w:sz w:val="19"/>
          <w:szCs w:val="19"/>
        </w:rPr>
        <w:t>του</w:t>
      </w:r>
      <w:proofErr w:type="spellEnd"/>
      <w:r>
        <w:rPr>
          <w:rFonts w:ascii="Roboto" w:hAnsi="Roboto"/>
          <w:color w:val="0D1267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0D1267"/>
          <w:sz w:val="19"/>
          <w:szCs w:val="19"/>
        </w:rPr>
        <w:t>ΔΟΠ</w:t>
      </w:r>
      <w:proofErr w:type="spellEnd"/>
    </w:p>
    <w:p w:rsid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right"/>
        <w:rPr>
          <w:rFonts w:ascii="Roboto" w:hAnsi="Roboto"/>
          <w:color w:val="0D1267"/>
          <w:sz w:val="19"/>
          <w:szCs w:val="19"/>
        </w:rPr>
      </w:pPr>
      <w:proofErr w:type="spellStart"/>
      <w:r>
        <w:rPr>
          <w:rFonts w:ascii="Roboto" w:hAnsi="Roboto"/>
          <w:color w:val="0D1267"/>
          <w:sz w:val="19"/>
          <w:szCs w:val="19"/>
        </w:rPr>
        <w:t>Σωτρίλλης</w:t>
      </w:r>
      <w:proofErr w:type="spellEnd"/>
      <w:r>
        <w:rPr>
          <w:rFonts w:ascii="Roboto" w:hAnsi="Roboto"/>
          <w:color w:val="0D1267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0D1267"/>
          <w:sz w:val="19"/>
          <w:szCs w:val="19"/>
        </w:rPr>
        <w:t>Θωμάς</w:t>
      </w:r>
      <w:proofErr w:type="spellEnd"/>
    </w:p>
    <w:p w:rsidR="001270D9" w:rsidRDefault="001270D9" w:rsidP="001270D9">
      <w:pPr>
        <w:pStyle w:val="Web"/>
        <w:shd w:val="clear" w:color="auto" w:fill="FFFFFF"/>
        <w:spacing w:before="0" w:beforeAutospacing="0" w:after="200" w:afterAutospacing="0"/>
        <w:jc w:val="right"/>
        <w:rPr>
          <w:rFonts w:ascii="Roboto" w:hAnsi="Roboto"/>
          <w:color w:val="0D1267"/>
          <w:sz w:val="19"/>
          <w:szCs w:val="19"/>
        </w:rPr>
      </w:pPr>
      <w:proofErr w:type="spellStart"/>
      <w:r>
        <w:rPr>
          <w:rFonts w:ascii="Roboto" w:hAnsi="Roboto"/>
          <w:color w:val="0D1267"/>
          <w:sz w:val="19"/>
          <w:szCs w:val="19"/>
        </w:rPr>
        <w:t>Αντιδήμαρχος</w:t>
      </w:r>
      <w:proofErr w:type="spellEnd"/>
      <w:r>
        <w:rPr>
          <w:rFonts w:ascii="Roboto" w:hAnsi="Roboto"/>
          <w:color w:val="0D1267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0D1267"/>
          <w:sz w:val="19"/>
          <w:szCs w:val="19"/>
        </w:rPr>
        <w:t>Δ.Ρ</w:t>
      </w:r>
      <w:proofErr w:type="spellEnd"/>
    </w:p>
    <w:p w:rsidR="00D67350" w:rsidRDefault="00D67350"/>
    <w:sectPr w:rsidR="00D67350" w:rsidSect="00D673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70D9"/>
    <w:rsid w:val="001270D9"/>
    <w:rsid w:val="00B87F58"/>
    <w:rsid w:val="00CD5C83"/>
    <w:rsid w:val="00D6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12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Spyrou</dc:creator>
  <cp:keywords/>
  <dc:description/>
  <cp:lastModifiedBy>George Spyrou</cp:lastModifiedBy>
  <cp:revision>2</cp:revision>
  <dcterms:created xsi:type="dcterms:W3CDTF">2024-05-28T10:32:00Z</dcterms:created>
  <dcterms:modified xsi:type="dcterms:W3CDTF">2024-05-28T10:32:00Z</dcterms:modified>
</cp:coreProperties>
</file>